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4D" w:rsidRDefault="003D631A">
      <w:pPr>
        <w:bidi/>
        <w:jc w:val="center"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الاختبارات النهائية للفصل الدراسي الثاني من العام  </w:t>
      </w:r>
      <w:r>
        <w:rPr>
          <w:sz w:val="32"/>
          <w:szCs w:val="32"/>
          <w:rtl/>
        </w:rPr>
        <w:t xml:space="preserve">1441 </w:t>
      </w:r>
      <w:r>
        <w:rPr>
          <w:rFonts w:cs="Times New Roman"/>
          <w:sz w:val="32"/>
          <w:szCs w:val="32"/>
          <w:rtl/>
        </w:rPr>
        <w:t>هـ</w:t>
      </w:r>
    </w:p>
    <w:p w:rsidR="00FF054D" w:rsidRDefault="003D631A">
      <w:pPr>
        <w:bidi/>
        <w:jc w:val="center"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نموذج اختبار بديل </w:t>
      </w:r>
      <w:r>
        <w:rPr>
          <w:sz w:val="32"/>
          <w:szCs w:val="32"/>
          <w:rtl/>
        </w:rPr>
        <w:t>(</w:t>
      </w:r>
      <w:r>
        <w:rPr>
          <w:rFonts w:cs="Times New Roman"/>
          <w:sz w:val="32"/>
          <w:szCs w:val="32"/>
          <w:rtl/>
        </w:rPr>
        <w:t>يقدم لكلية الطالب</w:t>
      </w:r>
      <w:r>
        <w:rPr>
          <w:sz w:val="32"/>
          <w:szCs w:val="32"/>
          <w:rtl/>
        </w:rPr>
        <w:t>)</w:t>
      </w:r>
    </w:p>
    <w:tbl>
      <w:tblPr>
        <w:tblStyle w:val="a"/>
        <w:bidiVisual/>
        <w:tblW w:w="93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8"/>
        <w:gridCol w:w="892"/>
        <w:gridCol w:w="1526"/>
        <w:gridCol w:w="933"/>
        <w:gridCol w:w="1484"/>
        <w:gridCol w:w="978"/>
        <w:gridCol w:w="1075"/>
        <w:gridCol w:w="1074"/>
      </w:tblGrid>
      <w:tr w:rsidR="00FF054D">
        <w:tc>
          <w:tcPr>
            <w:tcW w:w="1338" w:type="dxa"/>
          </w:tcPr>
          <w:p w:rsidR="00FF054D" w:rsidRDefault="003D631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الاسم  </w:t>
            </w:r>
          </w:p>
        </w:tc>
        <w:tc>
          <w:tcPr>
            <w:tcW w:w="3351" w:type="dxa"/>
            <w:gridSpan w:val="3"/>
          </w:tcPr>
          <w:p w:rsidR="00FF054D" w:rsidRPr="005326C5" w:rsidRDefault="00FF054D">
            <w:pPr>
              <w:bidi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054D" w:rsidRDefault="003D631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الرقم الجامعي </w:t>
            </w:r>
          </w:p>
        </w:tc>
        <w:tc>
          <w:tcPr>
            <w:tcW w:w="3127" w:type="dxa"/>
            <w:gridSpan w:val="3"/>
          </w:tcPr>
          <w:p w:rsidR="00FF054D" w:rsidRDefault="00FF054D" w:rsidP="004A53B2">
            <w:pPr>
              <w:jc w:val="center"/>
              <w:rPr>
                <w:sz w:val="24"/>
                <w:szCs w:val="24"/>
              </w:rPr>
            </w:pPr>
          </w:p>
        </w:tc>
      </w:tr>
      <w:tr w:rsidR="00FF054D">
        <w:tc>
          <w:tcPr>
            <w:tcW w:w="1338" w:type="dxa"/>
          </w:tcPr>
          <w:p w:rsidR="00FF054D" w:rsidRDefault="003D631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كلية الطالب </w:t>
            </w:r>
          </w:p>
        </w:tc>
        <w:tc>
          <w:tcPr>
            <w:tcW w:w="3351" w:type="dxa"/>
            <w:gridSpan w:val="3"/>
          </w:tcPr>
          <w:p w:rsidR="00FF054D" w:rsidRPr="004A53B2" w:rsidRDefault="004A53B2">
            <w:pPr>
              <w:bidi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الهندسة</w:t>
            </w:r>
          </w:p>
        </w:tc>
        <w:tc>
          <w:tcPr>
            <w:tcW w:w="1484" w:type="dxa"/>
          </w:tcPr>
          <w:p w:rsidR="00FF054D" w:rsidRDefault="003D631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التخصص</w:t>
            </w:r>
          </w:p>
        </w:tc>
        <w:tc>
          <w:tcPr>
            <w:tcW w:w="3127" w:type="dxa"/>
            <w:gridSpan w:val="3"/>
          </w:tcPr>
          <w:p w:rsidR="00FF054D" w:rsidRPr="004A53B2" w:rsidRDefault="00FF054D">
            <w:pPr>
              <w:bidi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FF054D">
        <w:tc>
          <w:tcPr>
            <w:tcW w:w="1338" w:type="dxa"/>
          </w:tcPr>
          <w:p w:rsidR="00FF054D" w:rsidRDefault="003D631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ساعات النجاح </w:t>
            </w:r>
          </w:p>
        </w:tc>
        <w:tc>
          <w:tcPr>
            <w:tcW w:w="892" w:type="dxa"/>
          </w:tcPr>
          <w:p w:rsidR="00FF054D" w:rsidRDefault="00FF054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FF054D" w:rsidRDefault="003D631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ساعات محتسبة </w:t>
            </w:r>
          </w:p>
        </w:tc>
        <w:tc>
          <w:tcPr>
            <w:tcW w:w="933" w:type="dxa"/>
          </w:tcPr>
          <w:p w:rsidR="00FF054D" w:rsidRDefault="00FF054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FF054D" w:rsidRDefault="003D631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المعدل التراكمي </w:t>
            </w:r>
          </w:p>
        </w:tc>
        <w:tc>
          <w:tcPr>
            <w:tcW w:w="978" w:type="dxa"/>
          </w:tcPr>
          <w:p w:rsidR="00FF054D" w:rsidRDefault="00FF054D" w:rsidP="00613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F054D" w:rsidRDefault="003D631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الانذارات</w:t>
            </w:r>
          </w:p>
        </w:tc>
        <w:tc>
          <w:tcPr>
            <w:tcW w:w="1074" w:type="dxa"/>
          </w:tcPr>
          <w:p w:rsidR="00FF054D" w:rsidRDefault="00FF054D">
            <w:pPr>
              <w:bidi/>
              <w:jc w:val="center"/>
              <w:rPr>
                <w:sz w:val="24"/>
                <w:szCs w:val="24"/>
              </w:rPr>
            </w:pPr>
          </w:p>
        </w:tc>
      </w:tr>
      <w:tr w:rsidR="00FF054D">
        <w:tc>
          <w:tcPr>
            <w:tcW w:w="1338" w:type="dxa"/>
          </w:tcPr>
          <w:p w:rsidR="00FF054D" w:rsidRDefault="003D631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توقيع الطالب </w:t>
            </w:r>
          </w:p>
        </w:tc>
        <w:tc>
          <w:tcPr>
            <w:tcW w:w="7962" w:type="dxa"/>
            <w:gridSpan w:val="7"/>
          </w:tcPr>
          <w:p w:rsidR="00FF054D" w:rsidRDefault="00FF054D">
            <w:pPr>
              <w:bidi/>
              <w:jc w:val="center"/>
              <w:rPr>
                <w:sz w:val="24"/>
                <w:szCs w:val="24"/>
              </w:rPr>
            </w:pPr>
          </w:p>
        </w:tc>
      </w:tr>
      <w:tr w:rsidR="00FF054D">
        <w:trPr>
          <w:trHeight w:val="2300"/>
        </w:trPr>
        <w:tc>
          <w:tcPr>
            <w:tcW w:w="9300" w:type="dxa"/>
            <w:gridSpan w:val="8"/>
          </w:tcPr>
          <w:p w:rsidR="00FF054D" w:rsidRDefault="003D631A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>أسباب الغياب عن الاختبار النهائي</w:t>
            </w:r>
            <w:r>
              <w:rPr>
                <w:sz w:val="24"/>
                <w:szCs w:val="24"/>
                <w:rtl/>
              </w:rPr>
              <w:t xml:space="preserve">  ( </w:t>
            </w:r>
            <w:r>
              <w:rPr>
                <w:rFonts w:cs="Times New Roman"/>
                <w:sz w:val="24"/>
                <w:szCs w:val="24"/>
                <w:rtl/>
              </w:rPr>
              <w:t xml:space="preserve">ترفق الأوراق  الثبوتية اللازمة </w:t>
            </w:r>
            <w:r>
              <w:rPr>
                <w:sz w:val="24"/>
                <w:szCs w:val="24"/>
                <w:rtl/>
              </w:rPr>
              <w:t>):</w:t>
            </w:r>
          </w:p>
          <w:p w:rsidR="00F50B84" w:rsidRPr="00F50B84" w:rsidRDefault="00F50B84" w:rsidP="00F50B84">
            <w:pPr>
              <w:bidi/>
              <w:rPr>
                <w:rFonts w:cs="Arial"/>
                <w:sz w:val="24"/>
                <w:szCs w:val="24"/>
              </w:rPr>
            </w:pPr>
          </w:p>
        </w:tc>
      </w:tr>
      <w:tr w:rsidR="00FF054D">
        <w:tc>
          <w:tcPr>
            <w:tcW w:w="1338" w:type="dxa"/>
            <w:vMerge w:val="restart"/>
          </w:tcPr>
          <w:p w:rsidR="00FF054D" w:rsidRDefault="003D631A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>رقم المقرر</w:t>
            </w:r>
          </w:p>
          <w:p w:rsidR="00B92554" w:rsidRDefault="00B92554" w:rsidP="00B92554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 w:val="restart"/>
          </w:tcPr>
          <w:p w:rsidR="00FF054D" w:rsidRDefault="003D631A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رقم الشعبة </w:t>
            </w:r>
          </w:p>
          <w:p w:rsidR="00B92554" w:rsidRDefault="00B92554" w:rsidP="001D3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3"/>
          </w:tcPr>
          <w:p w:rsidR="00FF054D" w:rsidRDefault="003D631A" w:rsidP="00C7047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الاعمال الفصلية </w:t>
            </w:r>
            <w:r w:rsidR="001D3659">
              <w:rPr>
                <w:rFonts w:cs="Times New Roman"/>
                <w:sz w:val="24"/>
                <w:szCs w:val="24"/>
              </w:rPr>
              <w:t xml:space="preserve"> : </w:t>
            </w:r>
          </w:p>
        </w:tc>
        <w:tc>
          <w:tcPr>
            <w:tcW w:w="1075" w:type="dxa"/>
            <w:vMerge w:val="restart"/>
          </w:tcPr>
          <w:p w:rsidR="00FF054D" w:rsidRDefault="003D631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تاريخ الاختبار </w:t>
            </w:r>
          </w:p>
        </w:tc>
        <w:tc>
          <w:tcPr>
            <w:tcW w:w="1074" w:type="dxa"/>
            <w:vMerge w:val="restart"/>
          </w:tcPr>
          <w:p w:rsidR="00FF054D" w:rsidRDefault="003D631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نسبة الحضور </w:t>
            </w:r>
          </w:p>
        </w:tc>
      </w:tr>
      <w:tr w:rsidR="00FF054D">
        <w:trPr>
          <w:trHeight w:val="591"/>
        </w:trPr>
        <w:tc>
          <w:tcPr>
            <w:tcW w:w="1338" w:type="dxa"/>
            <w:vMerge/>
          </w:tcPr>
          <w:p w:rsidR="00FF054D" w:rsidRDefault="00FF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</w:tcPr>
          <w:p w:rsidR="00FF054D" w:rsidRDefault="00FF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vMerge w:val="restart"/>
          </w:tcPr>
          <w:p w:rsidR="00FF054D" w:rsidRDefault="003D631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المجموع</w:t>
            </w:r>
          </w:p>
          <w:p w:rsidR="00FF054D" w:rsidRDefault="00FF054D">
            <w:pPr>
              <w:bidi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FF054D" w:rsidRDefault="00FF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FF054D" w:rsidRDefault="00FF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F054D">
        <w:trPr>
          <w:trHeight w:val="651"/>
        </w:trPr>
        <w:tc>
          <w:tcPr>
            <w:tcW w:w="1338" w:type="dxa"/>
            <w:vMerge/>
          </w:tcPr>
          <w:p w:rsidR="00FF054D" w:rsidRDefault="00FF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</w:tcPr>
          <w:p w:rsidR="00FF054D" w:rsidRDefault="00FF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vMerge/>
          </w:tcPr>
          <w:p w:rsidR="00FF054D" w:rsidRDefault="00FF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24" w:space="0" w:color="000000"/>
            </w:tcBorders>
          </w:tcPr>
          <w:p w:rsidR="00FF054D" w:rsidRDefault="00FF054D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074" w:type="dxa"/>
            <w:tcBorders>
              <w:bottom w:val="single" w:sz="24" w:space="0" w:color="000000"/>
            </w:tcBorders>
          </w:tcPr>
          <w:p w:rsidR="00FF054D" w:rsidRDefault="00FF054D">
            <w:pPr>
              <w:bidi/>
              <w:jc w:val="center"/>
              <w:rPr>
                <w:sz w:val="24"/>
                <w:szCs w:val="24"/>
              </w:rPr>
            </w:pPr>
          </w:p>
        </w:tc>
      </w:tr>
      <w:tr w:rsidR="00FF054D">
        <w:trPr>
          <w:trHeight w:val="1182"/>
        </w:trPr>
        <w:tc>
          <w:tcPr>
            <w:tcW w:w="9300" w:type="dxa"/>
            <w:gridSpan w:val="8"/>
          </w:tcPr>
          <w:p w:rsidR="00FF054D" w:rsidRDefault="003D631A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راي أستاذ المقرر</w:t>
            </w:r>
            <w:r>
              <w:rPr>
                <w:sz w:val="24"/>
                <w:szCs w:val="24"/>
                <w:rtl/>
              </w:rPr>
              <w:t xml:space="preserve">: </w:t>
            </w:r>
          </w:p>
          <w:p w:rsidR="00FF054D" w:rsidRDefault="00FF054D">
            <w:pPr>
              <w:bidi/>
              <w:rPr>
                <w:sz w:val="24"/>
                <w:szCs w:val="24"/>
              </w:rPr>
            </w:pPr>
          </w:p>
          <w:p w:rsidR="00FF054D" w:rsidRDefault="003D631A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التوقيع</w:t>
            </w:r>
            <w:r>
              <w:rPr>
                <w:sz w:val="24"/>
                <w:szCs w:val="24"/>
                <w:rtl/>
              </w:rPr>
              <w:t>:</w:t>
            </w:r>
          </w:p>
        </w:tc>
      </w:tr>
      <w:tr w:rsidR="00FF054D">
        <w:tc>
          <w:tcPr>
            <w:tcW w:w="1338" w:type="dxa"/>
          </w:tcPr>
          <w:p w:rsidR="00FF054D" w:rsidRDefault="003D631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الموافقة </w:t>
            </w:r>
          </w:p>
        </w:tc>
        <w:tc>
          <w:tcPr>
            <w:tcW w:w="892" w:type="dxa"/>
          </w:tcPr>
          <w:p w:rsidR="00FF054D" w:rsidRDefault="00FF054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FF054D" w:rsidRDefault="003D631A">
            <w:pPr>
              <w:tabs>
                <w:tab w:val="center" w:pos="1128"/>
                <w:tab w:val="right" w:pos="2256"/>
              </w:tabs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ab/>
            </w:r>
            <w:r>
              <w:rPr>
                <w:rFonts w:cs="Times New Roman"/>
                <w:sz w:val="24"/>
                <w:szCs w:val="24"/>
                <w:rtl/>
              </w:rPr>
              <w:t xml:space="preserve">عدم الموافقة </w:t>
            </w:r>
            <w:r>
              <w:rPr>
                <w:sz w:val="24"/>
                <w:szCs w:val="24"/>
                <w:rtl/>
              </w:rPr>
              <w:tab/>
            </w:r>
          </w:p>
        </w:tc>
        <w:tc>
          <w:tcPr>
            <w:tcW w:w="1484" w:type="dxa"/>
          </w:tcPr>
          <w:p w:rsidR="00FF054D" w:rsidRDefault="00FF054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gridSpan w:val="3"/>
            <w:vMerge w:val="restart"/>
          </w:tcPr>
          <w:p w:rsidR="00FF054D" w:rsidRDefault="003D631A" w:rsidP="00A357FE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وكيل الكلية للشؤون الاكاديمية</w:t>
            </w:r>
            <w:r>
              <w:rPr>
                <w:b/>
                <w:sz w:val="24"/>
                <w:szCs w:val="24"/>
                <w:rtl/>
              </w:rPr>
              <w:t>/</w:t>
            </w:r>
            <w:r>
              <w:rPr>
                <w:b/>
                <w:sz w:val="24"/>
                <w:szCs w:val="24"/>
                <w:rtl/>
              </w:rPr>
              <w:br/>
            </w:r>
          </w:p>
          <w:p w:rsidR="00FF054D" w:rsidRDefault="00FF054D">
            <w:pPr>
              <w:bidi/>
              <w:jc w:val="center"/>
              <w:rPr>
                <w:b/>
                <w:sz w:val="24"/>
                <w:szCs w:val="24"/>
              </w:rPr>
            </w:pPr>
          </w:p>
          <w:p w:rsidR="00FF054D" w:rsidRDefault="003D631A" w:rsidP="00A357FE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br/>
            </w:r>
          </w:p>
        </w:tc>
      </w:tr>
      <w:tr w:rsidR="00FF054D">
        <w:trPr>
          <w:trHeight w:val="1297"/>
        </w:trPr>
        <w:tc>
          <w:tcPr>
            <w:tcW w:w="6173" w:type="dxa"/>
            <w:gridSpan w:val="5"/>
          </w:tcPr>
          <w:p w:rsidR="00FF054D" w:rsidRDefault="003D631A">
            <w:pPr>
              <w:tabs>
                <w:tab w:val="left" w:pos="4634"/>
                <w:tab w:val="right" w:pos="5984"/>
              </w:tabs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127" w:type="dxa"/>
            <w:gridSpan w:val="3"/>
            <w:vMerge/>
          </w:tcPr>
          <w:p w:rsidR="00FF054D" w:rsidRDefault="00FF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</w:tbl>
    <w:p w:rsidR="00FF054D" w:rsidRPr="006E4441" w:rsidRDefault="003D631A" w:rsidP="006E4441">
      <w:pPr>
        <w:bidi/>
        <w:jc w:val="both"/>
        <w:rPr>
          <w:rFonts w:cs="Arial"/>
          <w:sz w:val="24"/>
          <w:szCs w:val="24"/>
        </w:rPr>
      </w:pPr>
      <w:bookmarkStart w:id="0" w:name="_gjdgxs" w:colFirst="0" w:colLast="0"/>
      <w:bookmarkEnd w:id="0"/>
      <w:r>
        <w:rPr>
          <w:rFonts w:cs="Times New Roman"/>
          <w:sz w:val="24"/>
          <w:szCs w:val="24"/>
          <w:rtl/>
        </w:rPr>
        <w:t xml:space="preserve">يرسل النموذج إيميل وكالة </w:t>
      </w:r>
      <w:r w:rsidR="006E4441">
        <w:rPr>
          <w:rFonts w:cs="Times New Roman"/>
          <w:sz w:val="24"/>
          <w:szCs w:val="24"/>
          <w:rtl/>
        </w:rPr>
        <w:t>الكلية للشؤون الأكاديمي</w:t>
      </w:r>
      <w:r w:rsidR="006E4441">
        <w:rPr>
          <w:rFonts w:cs="Times New Roman" w:hint="cs"/>
          <w:sz w:val="24"/>
          <w:szCs w:val="24"/>
          <w:rtl/>
        </w:rPr>
        <w:t>ة.</w:t>
      </w:r>
    </w:p>
    <w:sectPr w:rsidR="00FF054D" w:rsidRPr="006E4441">
      <w:headerReference w:type="even" r:id="rId6"/>
      <w:headerReference w:type="default" r:id="rId7"/>
      <w:headerReference w:type="first" r:id="rId8"/>
      <w:pgSz w:w="12240" w:h="15840"/>
      <w:pgMar w:top="1980" w:right="1440" w:bottom="2552" w:left="1440" w:header="708" w:footer="12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2E4" w:rsidRDefault="000872E4">
      <w:pPr>
        <w:spacing w:after="0" w:line="240" w:lineRule="auto"/>
      </w:pPr>
      <w:r>
        <w:separator/>
      </w:r>
    </w:p>
  </w:endnote>
  <w:endnote w:type="continuationSeparator" w:id="0">
    <w:p w:rsidR="000872E4" w:rsidRDefault="0008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2E4" w:rsidRDefault="000872E4">
      <w:pPr>
        <w:spacing w:after="0" w:line="240" w:lineRule="auto"/>
      </w:pPr>
      <w:r>
        <w:separator/>
      </w:r>
    </w:p>
  </w:footnote>
  <w:footnote w:type="continuationSeparator" w:id="0">
    <w:p w:rsidR="000872E4" w:rsidRDefault="0008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54D" w:rsidRDefault="00FF05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54D" w:rsidRDefault="00FF05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54D" w:rsidRDefault="00FF05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4D"/>
    <w:rsid w:val="000212E7"/>
    <w:rsid w:val="000872E4"/>
    <w:rsid w:val="001D3659"/>
    <w:rsid w:val="003D631A"/>
    <w:rsid w:val="004A53B2"/>
    <w:rsid w:val="005326C5"/>
    <w:rsid w:val="00613C41"/>
    <w:rsid w:val="006E4441"/>
    <w:rsid w:val="00754571"/>
    <w:rsid w:val="008943C1"/>
    <w:rsid w:val="00A357FE"/>
    <w:rsid w:val="00A46D8D"/>
    <w:rsid w:val="00B92554"/>
    <w:rsid w:val="00C7047F"/>
    <w:rsid w:val="00E43F5C"/>
    <w:rsid w:val="00EB14BF"/>
    <w:rsid w:val="00F50B84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98BA3-BE3F-4404-BBD9-4930CFA8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atooot h</cp:lastModifiedBy>
  <cp:revision>2</cp:revision>
  <dcterms:created xsi:type="dcterms:W3CDTF">2020-05-11T18:52:00Z</dcterms:created>
  <dcterms:modified xsi:type="dcterms:W3CDTF">2020-05-11T18:52:00Z</dcterms:modified>
</cp:coreProperties>
</file>