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04" w:rsidRDefault="004F5E04" w:rsidP="00831842">
      <w:pPr>
        <w:rPr>
          <w:b/>
          <w:bCs/>
        </w:rPr>
      </w:pPr>
      <w:r w:rsidRPr="000773F7">
        <w:rPr>
          <w:b/>
          <w:bCs/>
        </w:rPr>
        <w:t>List of Award</w:t>
      </w:r>
      <w:r w:rsidR="000773F7">
        <w:rPr>
          <w:b/>
          <w:bCs/>
        </w:rPr>
        <w:t xml:space="preserve"> (2016 – 2020)</w:t>
      </w:r>
    </w:p>
    <w:p w:rsidR="000773F7" w:rsidRDefault="000773F7" w:rsidP="00831842">
      <w:pPr>
        <w:rPr>
          <w:b/>
          <w:bCs/>
        </w:rPr>
      </w:pPr>
    </w:p>
    <w:p w:rsidR="000773F7" w:rsidRPr="000773F7" w:rsidRDefault="000773F7" w:rsidP="00831842">
      <w:pPr>
        <w:rPr>
          <w:u w:val="single"/>
        </w:rPr>
      </w:pPr>
      <w:r w:rsidRPr="000773F7">
        <w:rPr>
          <w:u w:val="single"/>
        </w:rPr>
        <w:t>Summary</w:t>
      </w:r>
    </w:p>
    <w:p w:rsidR="004F5E04" w:rsidRDefault="004F5E04" w:rsidP="00831842"/>
    <w:tbl>
      <w:tblPr>
        <w:tblStyle w:val="TableGrid"/>
        <w:tblW w:w="0" w:type="auto"/>
        <w:tblLook w:val="04A0" w:firstRow="1" w:lastRow="0" w:firstColumn="1" w:lastColumn="0" w:noHBand="0" w:noVBand="1"/>
      </w:tblPr>
      <w:tblGrid>
        <w:gridCol w:w="1384"/>
        <w:gridCol w:w="1701"/>
      </w:tblGrid>
      <w:tr w:rsidR="004F5E04" w:rsidTr="00F6116B">
        <w:tc>
          <w:tcPr>
            <w:tcW w:w="1384" w:type="dxa"/>
          </w:tcPr>
          <w:p w:rsidR="004F5E04" w:rsidRDefault="004F5E04" w:rsidP="00831842">
            <w:r>
              <w:t>Year</w:t>
            </w:r>
          </w:p>
        </w:tc>
        <w:tc>
          <w:tcPr>
            <w:tcW w:w="1701" w:type="dxa"/>
          </w:tcPr>
          <w:p w:rsidR="004F5E04" w:rsidRDefault="004F5E04" w:rsidP="00831842">
            <w:r>
              <w:t>No. of Awards</w:t>
            </w:r>
          </w:p>
        </w:tc>
      </w:tr>
      <w:tr w:rsidR="004F5E04" w:rsidTr="00F6116B">
        <w:tc>
          <w:tcPr>
            <w:tcW w:w="1384" w:type="dxa"/>
          </w:tcPr>
          <w:p w:rsidR="004F5E04" w:rsidRDefault="004F5E04" w:rsidP="00831842">
            <w:r>
              <w:t>2020</w:t>
            </w:r>
          </w:p>
        </w:tc>
        <w:tc>
          <w:tcPr>
            <w:tcW w:w="1701" w:type="dxa"/>
          </w:tcPr>
          <w:p w:rsidR="004F5E04" w:rsidRDefault="008F480C" w:rsidP="00831842">
            <w:r>
              <w:t>6</w:t>
            </w:r>
          </w:p>
        </w:tc>
      </w:tr>
      <w:tr w:rsidR="004F5E04" w:rsidTr="00F6116B">
        <w:tc>
          <w:tcPr>
            <w:tcW w:w="1384" w:type="dxa"/>
          </w:tcPr>
          <w:p w:rsidR="004F5E04" w:rsidRDefault="004F5E04" w:rsidP="00831842">
            <w:r>
              <w:t>2019</w:t>
            </w:r>
          </w:p>
        </w:tc>
        <w:tc>
          <w:tcPr>
            <w:tcW w:w="1701" w:type="dxa"/>
          </w:tcPr>
          <w:p w:rsidR="004F5E04" w:rsidRDefault="000773F7" w:rsidP="00831842">
            <w:r>
              <w:t>2</w:t>
            </w:r>
          </w:p>
        </w:tc>
      </w:tr>
      <w:tr w:rsidR="004F5E04" w:rsidTr="00F6116B">
        <w:tc>
          <w:tcPr>
            <w:tcW w:w="1384" w:type="dxa"/>
          </w:tcPr>
          <w:p w:rsidR="004F5E04" w:rsidRDefault="004F5E04" w:rsidP="00831842">
            <w:r>
              <w:t>2018</w:t>
            </w:r>
          </w:p>
        </w:tc>
        <w:tc>
          <w:tcPr>
            <w:tcW w:w="1701" w:type="dxa"/>
          </w:tcPr>
          <w:p w:rsidR="004F5E04" w:rsidRDefault="000773F7" w:rsidP="00831842">
            <w:r>
              <w:t>10</w:t>
            </w:r>
          </w:p>
        </w:tc>
      </w:tr>
      <w:tr w:rsidR="004F5E04" w:rsidTr="00F6116B">
        <w:tc>
          <w:tcPr>
            <w:tcW w:w="1384" w:type="dxa"/>
          </w:tcPr>
          <w:p w:rsidR="004F5E04" w:rsidRDefault="004F5E04" w:rsidP="00831842">
            <w:r>
              <w:t>2017</w:t>
            </w:r>
          </w:p>
        </w:tc>
        <w:tc>
          <w:tcPr>
            <w:tcW w:w="1701" w:type="dxa"/>
          </w:tcPr>
          <w:p w:rsidR="004F5E04" w:rsidRDefault="008F480C" w:rsidP="00831842">
            <w:r>
              <w:t>4</w:t>
            </w:r>
          </w:p>
        </w:tc>
      </w:tr>
      <w:tr w:rsidR="004F5E04" w:rsidTr="00F6116B">
        <w:tc>
          <w:tcPr>
            <w:tcW w:w="1384" w:type="dxa"/>
          </w:tcPr>
          <w:p w:rsidR="004F5E04" w:rsidRDefault="004F5E04" w:rsidP="00831842">
            <w:r>
              <w:t>2016</w:t>
            </w:r>
          </w:p>
        </w:tc>
        <w:tc>
          <w:tcPr>
            <w:tcW w:w="1701" w:type="dxa"/>
          </w:tcPr>
          <w:p w:rsidR="004F5E04" w:rsidRDefault="008F480C" w:rsidP="00831842">
            <w:r>
              <w:t>2</w:t>
            </w:r>
          </w:p>
        </w:tc>
      </w:tr>
    </w:tbl>
    <w:p w:rsidR="004F5E04" w:rsidRDefault="004F5E04" w:rsidP="00831842"/>
    <w:p w:rsidR="000773F7" w:rsidRDefault="000773F7" w:rsidP="00831842"/>
    <w:p w:rsidR="000773F7" w:rsidRPr="000773F7" w:rsidRDefault="000773F7" w:rsidP="00831842">
      <w:pPr>
        <w:rPr>
          <w:u w:val="single"/>
        </w:rPr>
      </w:pPr>
      <w:r w:rsidRPr="000773F7">
        <w:rPr>
          <w:u w:val="single"/>
        </w:rPr>
        <w:t>Detail</w:t>
      </w:r>
    </w:p>
    <w:p w:rsidR="000773F7" w:rsidRDefault="000773F7" w:rsidP="00831842"/>
    <w:tbl>
      <w:tblPr>
        <w:tblStyle w:val="TableGrid"/>
        <w:tblW w:w="0" w:type="auto"/>
        <w:tblLook w:val="04A0" w:firstRow="1" w:lastRow="0" w:firstColumn="1" w:lastColumn="0" w:noHBand="0" w:noVBand="1"/>
      </w:tblPr>
      <w:tblGrid>
        <w:gridCol w:w="1242"/>
        <w:gridCol w:w="709"/>
        <w:gridCol w:w="7291"/>
      </w:tblGrid>
      <w:tr w:rsidR="004F5E04" w:rsidTr="00F6116B">
        <w:tc>
          <w:tcPr>
            <w:tcW w:w="1242" w:type="dxa"/>
          </w:tcPr>
          <w:p w:rsidR="004F5E04" w:rsidRDefault="004F5E04" w:rsidP="00831842">
            <w:pPr>
              <w:jc w:val="center"/>
            </w:pPr>
            <w:r>
              <w:t>Year</w:t>
            </w:r>
          </w:p>
        </w:tc>
        <w:tc>
          <w:tcPr>
            <w:tcW w:w="709" w:type="dxa"/>
          </w:tcPr>
          <w:p w:rsidR="004F5E04" w:rsidRDefault="004F5E04" w:rsidP="00831842">
            <w:pPr>
              <w:jc w:val="center"/>
            </w:pPr>
            <w:r>
              <w:t>No.</w:t>
            </w:r>
          </w:p>
        </w:tc>
        <w:tc>
          <w:tcPr>
            <w:tcW w:w="7291" w:type="dxa"/>
          </w:tcPr>
          <w:p w:rsidR="004F5E04" w:rsidRDefault="004F5E04" w:rsidP="00831842">
            <w:pPr>
              <w:jc w:val="center"/>
            </w:pPr>
            <w:r>
              <w:t>Award</w:t>
            </w:r>
          </w:p>
        </w:tc>
      </w:tr>
      <w:tr w:rsidR="008F480C" w:rsidTr="00F6116B">
        <w:tc>
          <w:tcPr>
            <w:tcW w:w="1242" w:type="dxa"/>
            <w:vMerge w:val="restart"/>
          </w:tcPr>
          <w:p w:rsidR="008F480C" w:rsidRDefault="008F480C" w:rsidP="00831842">
            <w:r>
              <w:t>2020</w:t>
            </w:r>
          </w:p>
        </w:tc>
        <w:tc>
          <w:tcPr>
            <w:tcW w:w="709" w:type="dxa"/>
          </w:tcPr>
          <w:p w:rsidR="008F480C" w:rsidRDefault="008F480C" w:rsidP="00831842">
            <w:r>
              <w:t>1</w:t>
            </w:r>
          </w:p>
        </w:tc>
        <w:tc>
          <w:tcPr>
            <w:tcW w:w="7291" w:type="dxa"/>
          </w:tcPr>
          <w:p w:rsidR="008F480C" w:rsidRDefault="008F480C" w:rsidP="00831842">
            <w:r w:rsidRPr="000773F7">
              <w:t xml:space="preserve">Ahmed </w:t>
            </w:r>
            <w:proofErr w:type="spellStart"/>
            <w:r w:rsidRPr="000773F7">
              <w:t>Alzuhair</w:t>
            </w:r>
            <w:proofErr w:type="spellEnd"/>
            <w:r w:rsidR="000773F7">
              <w:t xml:space="preserve">, </w:t>
            </w:r>
            <w:r w:rsidRPr="000773F7">
              <w:t xml:space="preserve">Distinguished PhD Dissertation Award in Circuits and Embedded Systems, University of California Los Angeles (UCLA) </w:t>
            </w:r>
            <w:proofErr w:type="spellStart"/>
            <w:r w:rsidRPr="000773F7">
              <w:t>Samueli</w:t>
            </w:r>
            <w:proofErr w:type="spellEnd"/>
            <w:r w:rsidRPr="000773F7">
              <w:t xml:space="preserve"> School of Engineering, June 2020</w:t>
            </w:r>
          </w:p>
        </w:tc>
      </w:tr>
      <w:tr w:rsidR="008F480C" w:rsidTr="00F6116B">
        <w:tc>
          <w:tcPr>
            <w:tcW w:w="1242" w:type="dxa"/>
            <w:vMerge/>
          </w:tcPr>
          <w:p w:rsidR="008F480C" w:rsidRDefault="008F480C" w:rsidP="00831842"/>
        </w:tc>
        <w:tc>
          <w:tcPr>
            <w:tcW w:w="709" w:type="dxa"/>
          </w:tcPr>
          <w:p w:rsidR="008F480C" w:rsidRDefault="008F480C" w:rsidP="00831842">
            <w:r>
              <w:t>2</w:t>
            </w:r>
          </w:p>
        </w:tc>
        <w:tc>
          <w:tcPr>
            <w:tcW w:w="7291" w:type="dxa"/>
          </w:tcPr>
          <w:p w:rsidR="009D7020" w:rsidRPr="009D7020" w:rsidRDefault="00831842" w:rsidP="00831842">
            <w:pPr>
              <w:bidi/>
              <w:jc w:val="right"/>
              <w:rPr>
                <w:rtl/>
              </w:rPr>
            </w:pPr>
            <w:r w:rsidRPr="002808F2">
              <w:t>Abdullah M. Al-</w:t>
            </w:r>
            <w:proofErr w:type="spellStart"/>
            <w:r w:rsidRPr="002808F2">
              <w:t>Shaalan</w:t>
            </w:r>
            <w:proofErr w:type="spellEnd"/>
            <w:r>
              <w:t xml:space="preserve">, </w:t>
            </w:r>
            <w:r w:rsidR="009D7020" w:rsidRPr="009D7020">
              <w:t>A prize from the Ministry of Islamic Affairs, Call and Guidance for participation in preparing a guide for electrical installations in the construction of mosques</w:t>
            </w:r>
            <w:r w:rsidR="009D7020">
              <w:t xml:space="preserve"> on 20/5/1441H</w:t>
            </w:r>
          </w:p>
        </w:tc>
      </w:tr>
      <w:tr w:rsidR="008F480C" w:rsidTr="00F6116B">
        <w:tc>
          <w:tcPr>
            <w:tcW w:w="1242" w:type="dxa"/>
            <w:vMerge/>
          </w:tcPr>
          <w:p w:rsidR="008F480C" w:rsidRDefault="008F480C" w:rsidP="00831842"/>
        </w:tc>
        <w:tc>
          <w:tcPr>
            <w:tcW w:w="709" w:type="dxa"/>
          </w:tcPr>
          <w:p w:rsidR="008F480C" w:rsidRDefault="008F480C" w:rsidP="00831842">
            <w:r>
              <w:t>3</w:t>
            </w:r>
          </w:p>
        </w:tc>
        <w:tc>
          <w:tcPr>
            <w:tcW w:w="7291" w:type="dxa"/>
          </w:tcPr>
          <w:p w:rsidR="008F480C" w:rsidRPr="008B1F03" w:rsidRDefault="00831842" w:rsidP="00831842">
            <w:pPr>
              <w:bidi/>
              <w:jc w:val="right"/>
              <w:rPr>
                <w:b/>
                <w:bCs/>
                <w:rtl/>
              </w:rPr>
            </w:pPr>
            <w:r w:rsidRPr="002808F2">
              <w:t>Abdullah M. Al-</w:t>
            </w:r>
            <w:proofErr w:type="spellStart"/>
            <w:r w:rsidRPr="002808F2">
              <w:t>Shaalan</w:t>
            </w:r>
            <w:proofErr w:type="spellEnd"/>
            <w:r>
              <w:t xml:space="preserve">, </w:t>
            </w:r>
            <w:r w:rsidR="00F67AC5" w:rsidRPr="00F67AC5">
              <w:t>A prize from the Saudi National Committee for the Saudi Building Code for preparing a directory of electric chargers for electric cars that will be imported into the Kingdom</w:t>
            </w:r>
            <w:r w:rsidR="00F67AC5">
              <w:t xml:space="preserve"> on 17/6/1441H</w:t>
            </w:r>
            <w:r w:rsidR="008F480C" w:rsidRPr="008B1F03">
              <w:rPr>
                <w:rFonts w:hint="cs"/>
                <w:rtl/>
              </w:rPr>
              <w:t xml:space="preserve"> </w:t>
            </w:r>
          </w:p>
        </w:tc>
      </w:tr>
      <w:tr w:rsidR="008F480C" w:rsidTr="00F6116B">
        <w:tc>
          <w:tcPr>
            <w:tcW w:w="1242" w:type="dxa"/>
            <w:vMerge/>
          </w:tcPr>
          <w:p w:rsidR="008F480C" w:rsidRDefault="008F480C" w:rsidP="00831842"/>
        </w:tc>
        <w:tc>
          <w:tcPr>
            <w:tcW w:w="709" w:type="dxa"/>
          </w:tcPr>
          <w:p w:rsidR="008F480C" w:rsidRDefault="008F480C" w:rsidP="00831842">
            <w:r>
              <w:t>4</w:t>
            </w:r>
          </w:p>
        </w:tc>
        <w:tc>
          <w:tcPr>
            <w:tcW w:w="7291" w:type="dxa"/>
          </w:tcPr>
          <w:p w:rsidR="00F67AC5" w:rsidRPr="00F67AC5" w:rsidRDefault="00831842" w:rsidP="00831842">
            <w:pPr>
              <w:bidi/>
              <w:jc w:val="right"/>
              <w:rPr>
                <w:rtl/>
              </w:rPr>
            </w:pPr>
            <w:r w:rsidRPr="002808F2">
              <w:t>Abdullah M. Al-</w:t>
            </w:r>
            <w:proofErr w:type="spellStart"/>
            <w:r w:rsidRPr="002808F2">
              <w:t>Shaalan</w:t>
            </w:r>
            <w:proofErr w:type="spellEnd"/>
            <w:r>
              <w:t xml:space="preserve">, </w:t>
            </w:r>
            <w:r w:rsidR="00F67AC5" w:rsidRPr="00F67AC5">
              <w:t>A prize from the Saudi Council of Engineers for excellence in the research presented to the Saudi Engineers Conference held on 7/8/1441</w:t>
            </w:r>
            <w:r w:rsidR="00F67AC5">
              <w:t>H</w:t>
            </w:r>
            <w:r w:rsidR="00F67AC5" w:rsidRPr="00F67AC5">
              <w:t xml:space="preserve"> at the Four Seasons Hotel in Riyadh</w:t>
            </w:r>
          </w:p>
        </w:tc>
      </w:tr>
      <w:tr w:rsidR="008F480C" w:rsidTr="00F6116B">
        <w:tc>
          <w:tcPr>
            <w:tcW w:w="1242" w:type="dxa"/>
            <w:vMerge/>
          </w:tcPr>
          <w:p w:rsidR="008F480C" w:rsidRDefault="008F480C" w:rsidP="00831842"/>
        </w:tc>
        <w:tc>
          <w:tcPr>
            <w:tcW w:w="709" w:type="dxa"/>
          </w:tcPr>
          <w:p w:rsidR="008F480C" w:rsidRDefault="008F480C" w:rsidP="00831842">
            <w:r>
              <w:t>5</w:t>
            </w:r>
          </w:p>
        </w:tc>
        <w:tc>
          <w:tcPr>
            <w:tcW w:w="7291" w:type="dxa"/>
          </w:tcPr>
          <w:p w:rsidR="008F480C" w:rsidRPr="008B1F03" w:rsidRDefault="00831842" w:rsidP="00831842">
            <w:pPr>
              <w:bidi/>
              <w:jc w:val="right"/>
              <w:rPr>
                <w:b/>
                <w:bCs/>
                <w:rtl/>
              </w:rPr>
            </w:pPr>
            <w:r w:rsidRPr="002808F2">
              <w:t>Abdullah M. Al-</w:t>
            </w:r>
            <w:proofErr w:type="spellStart"/>
            <w:r w:rsidRPr="002808F2">
              <w:t>Shaalan</w:t>
            </w:r>
            <w:proofErr w:type="spellEnd"/>
            <w:r>
              <w:t xml:space="preserve">, </w:t>
            </w:r>
            <w:r w:rsidR="00F67AC5" w:rsidRPr="00F67AC5">
              <w:t>An award from the Deanship of Skills Development for Excellence in giving a lecture on the applications of the Saudi Building Code</w:t>
            </w:r>
            <w:r w:rsidR="00F67AC5">
              <w:t xml:space="preserve"> on 16/6/1441H</w:t>
            </w:r>
            <w:r w:rsidR="008F480C" w:rsidRPr="008B1F03">
              <w:rPr>
                <w:rFonts w:hint="cs"/>
                <w:rtl/>
              </w:rPr>
              <w:t xml:space="preserve"> </w:t>
            </w:r>
          </w:p>
        </w:tc>
      </w:tr>
      <w:tr w:rsidR="008F480C" w:rsidTr="00F6116B">
        <w:tc>
          <w:tcPr>
            <w:tcW w:w="1242" w:type="dxa"/>
            <w:vMerge/>
          </w:tcPr>
          <w:p w:rsidR="008F480C" w:rsidRDefault="008F480C" w:rsidP="00831842"/>
        </w:tc>
        <w:tc>
          <w:tcPr>
            <w:tcW w:w="709" w:type="dxa"/>
          </w:tcPr>
          <w:p w:rsidR="008F480C" w:rsidRDefault="008F480C" w:rsidP="00831842">
            <w:r>
              <w:t>6</w:t>
            </w:r>
          </w:p>
        </w:tc>
        <w:tc>
          <w:tcPr>
            <w:tcW w:w="7291" w:type="dxa"/>
          </w:tcPr>
          <w:p w:rsidR="004A6A30" w:rsidRDefault="004A6A30" w:rsidP="00831842">
            <w:r w:rsidRPr="008B1F03">
              <w:rPr>
                <w:lang w:bidi="ar-EG"/>
              </w:rPr>
              <w:t xml:space="preserve">Mohamed </w:t>
            </w:r>
            <w:proofErr w:type="spellStart"/>
            <w:r w:rsidRPr="008B1F03">
              <w:rPr>
                <w:lang w:bidi="ar-EG"/>
              </w:rPr>
              <w:t>Abdelmonem</w:t>
            </w:r>
            <w:proofErr w:type="spellEnd"/>
            <w:r>
              <w:t>, A</w:t>
            </w:r>
            <w:r w:rsidRPr="004A6A30">
              <w:t>ward for supervising a graduation project</w:t>
            </w:r>
            <w:r>
              <w:t xml:space="preserve"> from </w:t>
            </w:r>
            <w:r w:rsidRPr="004A6A30">
              <w:t>The College of Engineering and BAE Systems Saudi Arabia</w:t>
            </w:r>
            <w:r>
              <w:t xml:space="preserve"> in College of Engineering, King Saud University</w:t>
            </w:r>
          </w:p>
        </w:tc>
      </w:tr>
      <w:tr w:rsidR="000773F7" w:rsidTr="00F6116B">
        <w:tc>
          <w:tcPr>
            <w:tcW w:w="1242" w:type="dxa"/>
            <w:vMerge w:val="restart"/>
          </w:tcPr>
          <w:p w:rsidR="000773F7" w:rsidRDefault="000773F7" w:rsidP="00831842">
            <w:r>
              <w:t>2019</w:t>
            </w:r>
          </w:p>
          <w:p w:rsidR="006750D5" w:rsidRDefault="006750D5" w:rsidP="00831842"/>
          <w:p w:rsidR="006750D5" w:rsidRDefault="006750D5" w:rsidP="00831842"/>
          <w:p w:rsidR="006750D5" w:rsidRDefault="006750D5" w:rsidP="00831842"/>
        </w:tc>
        <w:tc>
          <w:tcPr>
            <w:tcW w:w="709" w:type="dxa"/>
          </w:tcPr>
          <w:p w:rsidR="000773F7" w:rsidRDefault="000773F7" w:rsidP="00831842">
            <w:r>
              <w:t>1</w:t>
            </w:r>
          </w:p>
        </w:tc>
        <w:tc>
          <w:tcPr>
            <w:tcW w:w="7291" w:type="dxa"/>
          </w:tcPr>
          <w:p w:rsidR="000773F7" w:rsidRDefault="000773F7" w:rsidP="00831842">
            <w:r w:rsidRPr="002808F2">
              <w:t>Abdullah M. Al-</w:t>
            </w:r>
            <w:proofErr w:type="spellStart"/>
            <w:r w:rsidRPr="002808F2">
              <w:t>Shaalan</w:t>
            </w:r>
            <w:proofErr w:type="spellEnd"/>
            <w:r w:rsidR="00513058">
              <w:t xml:space="preserve">, </w:t>
            </w:r>
            <w:r w:rsidR="00513058" w:rsidRPr="00513058">
              <w:t>A prize from Al-</w:t>
            </w:r>
            <w:proofErr w:type="spellStart"/>
            <w:r w:rsidR="00513058" w:rsidRPr="00513058">
              <w:t>Fanar</w:t>
            </w:r>
            <w:proofErr w:type="spellEnd"/>
            <w:r w:rsidR="00513058" w:rsidRPr="00513058">
              <w:t xml:space="preserve"> Company for preparing a brochure on how to make proper electrical wiring in homes</w:t>
            </w:r>
            <w:r w:rsidR="00513058">
              <w:t xml:space="preserve"> on 25/11/1440H</w:t>
            </w:r>
          </w:p>
        </w:tc>
      </w:tr>
      <w:tr w:rsidR="000773F7" w:rsidTr="00F6116B">
        <w:tc>
          <w:tcPr>
            <w:tcW w:w="1242" w:type="dxa"/>
            <w:vMerge/>
          </w:tcPr>
          <w:p w:rsidR="000773F7" w:rsidRDefault="000773F7" w:rsidP="00831842"/>
        </w:tc>
        <w:tc>
          <w:tcPr>
            <w:tcW w:w="709" w:type="dxa"/>
          </w:tcPr>
          <w:p w:rsidR="000773F7" w:rsidRDefault="000773F7" w:rsidP="00831842">
            <w:r>
              <w:t>2</w:t>
            </w:r>
          </w:p>
        </w:tc>
        <w:tc>
          <w:tcPr>
            <w:tcW w:w="7291" w:type="dxa"/>
          </w:tcPr>
          <w:p w:rsidR="000773F7" w:rsidRPr="0090021D" w:rsidRDefault="000773F7" w:rsidP="00831842">
            <w:pPr>
              <w:rPr>
                <w:rtl/>
              </w:rPr>
            </w:pPr>
            <w:r w:rsidRPr="002808F2">
              <w:t>Usama Khaled, University Award of the Scientific Publication, Aswan University, July 2019.</w:t>
            </w:r>
          </w:p>
        </w:tc>
      </w:tr>
      <w:tr w:rsidR="006750D5" w:rsidTr="00F6116B">
        <w:tc>
          <w:tcPr>
            <w:tcW w:w="1242" w:type="dxa"/>
            <w:vMerge w:val="restart"/>
          </w:tcPr>
          <w:p w:rsidR="006750D5" w:rsidRDefault="006750D5" w:rsidP="00831842">
            <w:r>
              <w:t>2018</w:t>
            </w:r>
          </w:p>
        </w:tc>
        <w:tc>
          <w:tcPr>
            <w:tcW w:w="709" w:type="dxa"/>
          </w:tcPr>
          <w:p w:rsidR="006750D5" w:rsidRDefault="006750D5" w:rsidP="00831842">
            <w:r>
              <w:t>1</w:t>
            </w:r>
          </w:p>
        </w:tc>
        <w:tc>
          <w:tcPr>
            <w:tcW w:w="7291" w:type="dxa"/>
          </w:tcPr>
          <w:p w:rsidR="006750D5" w:rsidRDefault="006750D5" w:rsidP="00831842">
            <w:r w:rsidRPr="00A76ADD">
              <w:t xml:space="preserve">Saleh </w:t>
            </w:r>
            <w:proofErr w:type="spellStart"/>
            <w:r w:rsidRPr="00A76ADD">
              <w:t>Alshebeili</w:t>
            </w:r>
            <w:proofErr w:type="spellEnd"/>
            <w:r w:rsidR="00831842">
              <w:t>,</w:t>
            </w:r>
            <w:r>
              <w:rPr>
                <w:sz w:val="28"/>
                <w:szCs w:val="28"/>
              </w:rPr>
              <w:t xml:space="preserve"> College of Engineering </w:t>
            </w:r>
            <w:r w:rsidRPr="00887B89">
              <w:rPr>
                <w:sz w:val="28"/>
                <w:szCs w:val="28"/>
              </w:rPr>
              <w:t>Award of “Excellence in Scientific Research”</w:t>
            </w:r>
            <w:r>
              <w:rPr>
                <w:sz w:val="28"/>
                <w:szCs w:val="28"/>
              </w:rPr>
              <w:t>, 2</w:t>
            </w:r>
            <w:r w:rsidRPr="00887B89">
              <w:rPr>
                <w:sz w:val="28"/>
                <w:szCs w:val="28"/>
                <w:vertAlign w:val="superscript"/>
              </w:rPr>
              <w:t>nd</w:t>
            </w:r>
            <w:r w:rsidR="002E0BBF">
              <w:rPr>
                <w:sz w:val="28"/>
                <w:szCs w:val="28"/>
              </w:rPr>
              <w:t xml:space="preserve"> semester 38/39,</w:t>
            </w:r>
            <w:r>
              <w:rPr>
                <w:sz w:val="28"/>
                <w:szCs w:val="28"/>
              </w:rPr>
              <w:t xml:space="preserve"> 2018</w:t>
            </w:r>
          </w:p>
        </w:tc>
      </w:tr>
      <w:tr w:rsidR="006750D5" w:rsidTr="00F6116B">
        <w:tc>
          <w:tcPr>
            <w:tcW w:w="1242" w:type="dxa"/>
            <w:vMerge/>
          </w:tcPr>
          <w:p w:rsidR="006750D5" w:rsidRDefault="006750D5" w:rsidP="00831842"/>
        </w:tc>
        <w:tc>
          <w:tcPr>
            <w:tcW w:w="709" w:type="dxa"/>
          </w:tcPr>
          <w:p w:rsidR="006750D5" w:rsidRDefault="006750D5" w:rsidP="00831842">
            <w:r>
              <w:t>2</w:t>
            </w:r>
          </w:p>
        </w:tc>
        <w:tc>
          <w:tcPr>
            <w:tcW w:w="7291" w:type="dxa"/>
          </w:tcPr>
          <w:p w:rsidR="006750D5" w:rsidRPr="00A76ADD" w:rsidRDefault="00522C71" w:rsidP="00522C71">
            <w:proofErr w:type="spellStart"/>
            <w:r>
              <w:t>Majeed</w:t>
            </w:r>
            <w:proofErr w:type="spellEnd"/>
            <w:r>
              <w:t xml:space="preserve"> </w:t>
            </w:r>
            <w:proofErr w:type="spellStart"/>
            <w:r>
              <w:t>Alkanhal</w:t>
            </w:r>
            <w:proofErr w:type="spellEnd"/>
            <w:r>
              <w:t xml:space="preserve">, </w:t>
            </w:r>
            <w:r w:rsidR="006750D5" w:rsidRPr="00A76ADD">
              <w:t>College of Engineering and BAE Award for Supervising Best Graduation Project</w:t>
            </w:r>
            <w:r>
              <w:rPr>
                <w:noProof/>
              </w:rPr>
              <w:t>, 2018</w:t>
            </w:r>
          </w:p>
        </w:tc>
      </w:tr>
      <w:tr w:rsidR="006750D5" w:rsidTr="00F6116B">
        <w:tc>
          <w:tcPr>
            <w:tcW w:w="1242" w:type="dxa"/>
            <w:vMerge/>
          </w:tcPr>
          <w:p w:rsidR="006750D5" w:rsidRDefault="006750D5" w:rsidP="00831842"/>
        </w:tc>
        <w:tc>
          <w:tcPr>
            <w:tcW w:w="709" w:type="dxa"/>
          </w:tcPr>
          <w:p w:rsidR="006750D5" w:rsidRDefault="006750D5" w:rsidP="00831842">
            <w:r>
              <w:t>3</w:t>
            </w:r>
          </w:p>
        </w:tc>
        <w:tc>
          <w:tcPr>
            <w:tcW w:w="7291" w:type="dxa"/>
          </w:tcPr>
          <w:p w:rsidR="006750D5" w:rsidRPr="00A76ADD" w:rsidRDefault="00831842" w:rsidP="00E71B47">
            <w:pPr>
              <w:bidi/>
              <w:jc w:val="right"/>
            </w:pPr>
            <w:proofErr w:type="spellStart"/>
            <w:r>
              <w:t>Yasin</w:t>
            </w:r>
            <w:proofErr w:type="spellEnd"/>
            <w:r>
              <w:t xml:space="preserve"> Khan, </w:t>
            </w:r>
            <w:r w:rsidR="006750D5" w:rsidRPr="00F232FA">
              <w:t>Saudi Aramco nominated the above mentioned patent for the Custodian of the Two Holy Mosques Award for inventors 2018 (Fifth season)</w:t>
            </w:r>
            <w:r w:rsidR="006750D5" w:rsidRPr="00F232FA">
              <w:rPr>
                <w:rtl/>
              </w:rPr>
              <w:t xml:space="preserve"> </w:t>
            </w:r>
          </w:p>
        </w:tc>
      </w:tr>
      <w:tr w:rsidR="006750D5" w:rsidTr="00F6116B">
        <w:tc>
          <w:tcPr>
            <w:tcW w:w="1242" w:type="dxa"/>
            <w:vMerge/>
          </w:tcPr>
          <w:p w:rsidR="006750D5" w:rsidRDefault="006750D5" w:rsidP="00831842"/>
        </w:tc>
        <w:tc>
          <w:tcPr>
            <w:tcW w:w="709" w:type="dxa"/>
          </w:tcPr>
          <w:p w:rsidR="006750D5" w:rsidRDefault="006750D5" w:rsidP="00831842">
            <w:r>
              <w:t>4</w:t>
            </w:r>
          </w:p>
        </w:tc>
        <w:tc>
          <w:tcPr>
            <w:tcW w:w="7291" w:type="dxa"/>
          </w:tcPr>
          <w:p w:rsidR="00590037" w:rsidRPr="00F232FA" w:rsidRDefault="00831842" w:rsidP="00831842">
            <w:pPr>
              <w:bidi/>
              <w:jc w:val="right"/>
            </w:pPr>
            <w:r w:rsidRPr="002808F2">
              <w:t>Abdullah M. Al-</w:t>
            </w:r>
            <w:proofErr w:type="spellStart"/>
            <w:r w:rsidRPr="002808F2">
              <w:t>Shaalan</w:t>
            </w:r>
            <w:proofErr w:type="spellEnd"/>
            <w:r>
              <w:t xml:space="preserve">, </w:t>
            </w:r>
            <w:r w:rsidR="00590037" w:rsidRPr="00590037">
              <w:t>An award for improving the performance and efficiency of central air conditioners from the Saudi Organization for Standardization, Metrology and Quality</w:t>
            </w:r>
            <w:r w:rsidR="00590037">
              <w:t xml:space="preserve"> on 20/2/2018M</w:t>
            </w:r>
          </w:p>
        </w:tc>
      </w:tr>
      <w:tr w:rsidR="006750D5" w:rsidTr="00F6116B">
        <w:tc>
          <w:tcPr>
            <w:tcW w:w="1242" w:type="dxa"/>
            <w:vMerge/>
          </w:tcPr>
          <w:p w:rsidR="006750D5" w:rsidRDefault="006750D5" w:rsidP="00831842"/>
        </w:tc>
        <w:tc>
          <w:tcPr>
            <w:tcW w:w="709" w:type="dxa"/>
          </w:tcPr>
          <w:p w:rsidR="006750D5" w:rsidRDefault="006750D5" w:rsidP="00831842">
            <w:r>
              <w:t>5</w:t>
            </w:r>
          </w:p>
        </w:tc>
        <w:tc>
          <w:tcPr>
            <w:tcW w:w="7291" w:type="dxa"/>
          </w:tcPr>
          <w:p w:rsidR="00590037" w:rsidRPr="00A90C76" w:rsidRDefault="00831842" w:rsidP="00831842">
            <w:pPr>
              <w:bidi/>
              <w:jc w:val="right"/>
              <w:rPr>
                <w:rtl/>
              </w:rPr>
            </w:pPr>
            <w:r w:rsidRPr="002808F2">
              <w:t>Abdullah M. Al-</w:t>
            </w:r>
            <w:proofErr w:type="spellStart"/>
            <w:r w:rsidRPr="002808F2">
              <w:t>Shaalan</w:t>
            </w:r>
            <w:proofErr w:type="spellEnd"/>
            <w:r>
              <w:t xml:space="preserve">, </w:t>
            </w:r>
            <w:r w:rsidR="00590037" w:rsidRPr="00590037">
              <w:t xml:space="preserve">A prize for a meeting for presenting a study to </w:t>
            </w:r>
            <w:r w:rsidR="00590037" w:rsidRPr="00590037">
              <w:lastRenderedPageBreak/>
              <w:t>the Chamber of Commerce and Industry on the rationalization and auditing of electric energy and saving its costs</w:t>
            </w:r>
            <w:r w:rsidR="00590037">
              <w:t xml:space="preserve"> on 20/9/2018M</w:t>
            </w:r>
          </w:p>
        </w:tc>
      </w:tr>
      <w:tr w:rsidR="006750D5" w:rsidTr="00F6116B">
        <w:tc>
          <w:tcPr>
            <w:tcW w:w="1242" w:type="dxa"/>
            <w:vMerge/>
          </w:tcPr>
          <w:p w:rsidR="006750D5" w:rsidRDefault="006750D5" w:rsidP="00831842"/>
        </w:tc>
        <w:tc>
          <w:tcPr>
            <w:tcW w:w="709" w:type="dxa"/>
          </w:tcPr>
          <w:p w:rsidR="006750D5" w:rsidRDefault="006750D5" w:rsidP="00831842">
            <w:r>
              <w:t>6</w:t>
            </w:r>
          </w:p>
        </w:tc>
        <w:tc>
          <w:tcPr>
            <w:tcW w:w="7291" w:type="dxa"/>
          </w:tcPr>
          <w:p w:rsidR="00D74C7B" w:rsidRPr="0090021D" w:rsidRDefault="00831842" w:rsidP="00831842">
            <w:pPr>
              <w:bidi/>
              <w:jc w:val="right"/>
              <w:rPr>
                <w:rtl/>
              </w:rPr>
            </w:pPr>
            <w:r w:rsidRPr="002808F2">
              <w:t>Abdullah M. Al-</w:t>
            </w:r>
            <w:proofErr w:type="spellStart"/>
            <w:r w:rsidRPr="002808F2">
              <w:t>Shaalan</w:t>
            </w:r>
            <w:proofErr w:type="spellEnd"/>
            <w:r>
              <w:t xml:space="preserve">, </w:t>
            </w:r>
            <w:r w:rsidR="00D74C7B" w:rsidRPr="00D74C7B">
              <w:t>A prize from the Saudi Council of Engineers for excellence in providing courses on planning the reliability of electrical systems for a period of three days (20/8/2019 -22/8/2019) for electrical engineers</w:t>
            </w:r>
          </w:p>
        </w:tc>
      </w:tr>
      <w:tr w:rsidR="006750D5" w:rsidTr="00F6116B">
        <w:tc>
          <w:tcPr>
            <w:tcW w:w="1242" w:type="dxa"/>
            <w:vMerge/>
          </w:tcPr>
          <w:p w:rsidR="006750D5" w:rsidRDefault="006750D5" w:rsidP="00831842"/>
        </w:tc>
        <w:tc>
          <w:tcPr>
            <w:tcW w:w="709" w:type="dxa"/>
          </w:tcPr>
          <w:p w:rsidR="006750D5" w:rsidRDefault="006750D5" w:rsidP="00831842">
            <w:r>
              <w:t>7</w:t>
            </w:r>
          </w:p>
        </w:tc>
        <w:tc>
          <w:tcPr>
            <w:tcW w:w="7291" w:type="dxa"/>
          </w:tcPr>
          <w:p w:rsidR="00D74C7B" w:rsidRPr="0090021D" w:rsidRDefault="00831842" w:rsidP="00831842">
            <w:pPr>
              <w:bidi/>
              <w:jc w:val="right"/>
              <w:rPr>
                <w:rtl/>
              </w:rPr>
            </w:pPr>
            <w:r w:rsidRPr="002808F2">
              <w:t>Abdullah M. Al-</w:t>
            </w:r>
            <w:proofErr w:type="spellStart"/>
            <w:r w:rsidRPr="002808F2">
              <w:t>Shaalan</w:t>
            </w:r>
            <w:proofErr w:type="spellEnd"/>
            <w:r>
              <w:t xml:space="preserve">, </w:t>
            </w:r>
            <w:r w:rsidR="00D74C7B" w:rsidRPr="00D74C7B">
              <w:t>An award from the Saudi Building Code Supervisory Committee for participating in the preparation of the electrical requirements for the Saudi Building Code presented</w:t>
            </w:r>
            <w:r w:rsidR="00D74C7B">
              <w:t xml:space="preserve"> on 14/8/1439H</w:t>
            </w:r>
          </w:p>
        </w:tc>
      </w:tr>
      <w:tr w:rsidR="006750D5" w:rsidTr="003E6EE8">
        <w:trPr>
          <w:trHeight w:val="838"/>
        </w:trPr>
        <w:tc>
          <w:tcPr>
            <w:tcW w:w="1242" w:type="dxa"/>
            <w:vMerge/>
          </w:tcPr>
          <w:p w:rsidR="006750D5" w:rsidRDefault="006750D5" w:rsidP="00831842"/>
        </w:tc>
        <w:tc>
          <w:tcPr>
            <w:tcW w:w="709" w:type="dxa"/>
          </w:tcPr>
          <w:p w:rsidR="006750D5" w:rsidRDefault="006750D5" w:rsidP="00831842">
            <w:r>
              <w:t>8</w:t>
            </w:r>
          </w:p>
        </w:tc>
        <w:tc>
          <w:tcPr>
            <w:tcW w:w="7291" w:type="dxa"/>
          </w:tcPr>
          <w:p w:rsidR="006750D5" w:rsidRPr="0090021D" w:rsidRDefault="001C3165" w:rsidP="001C3165">
            <w:pPr>
              <w:bidi/>
              <w:jc w:val="right"/>
              <w:rPr>
                <w:rtl/>
              </w:rPr>
            </w:pPr>
            <w:r>
              <w:t xml:space="preserve">Ibrahim </w:t>
            </w:r>
            <w:proofErr w:type="spellStart"/>
            <w:r>
              <w:t>Elshafiey</w:t>
            </w:r>
            <w:proofErr w:type="spellEnd"/>
            <w:r>
              <w:t>, 4</w:t>
            </w:r>
            <w:r w:rsidRPr="001C3165">
              <w:rPr>
                <w:vertAlign w:val="superscript"/>
              </w:rPr>
              <w:t>th</w:t>
            </w:r>
            <w:r>
              <w:t xml:space="preserve"> place, </w:t>
            </w:r>
            <w:r w:rsidR="006750D5" w:rsidRPr="0058189D">
              <w:t>College of Engin</w:t>
            </w:r>
            <w:r>
              <w:t>eering Excellent Research Award</w:t>
            </w:r>
          </w:p>
        </w:tc>
      </w:tr>
      <w:tr w:rsidR="006750D5" w:rsidTr="00F6116B">
        <w:tc>
          <w:tcPr>
            <w:tcW w:w="1242" w:type="dxa"/>
            <w:vMerge/>
          </w:tcPr>
          <w:p w:rsidR="006750D5" w:rsidRDefault="006750D5" w:rsidP="00831842"/>
        </w:tc>
        <w:tc>
          <w:tcPr>
            <w:tcW w:w="709" w:type="dxa"/>
          </w:tcPr>
          <w:p w:rsidR="006750D5" w:rsidRDefault="006750D5" w:rsidP="00831842">
            <w:r>
              <w:t>9</w:t>
            </w:r>
          </w:p>
        </w:tc>
        <w:tc>
          <w:tcPr>
            <w:tcW w:w="7291" w:type="dxa"/>
          </w:tcPr>
          <w:p w:rsidR="006750D5" w:rsidRPr="0058189D" w:rsidRDefault="00D6607C" w:rsidP="00D6607C">
            <w:pPr>
              <w:bidi/>
              <w:jc w:val="right"/>
            </w:pPr>
            <w:r w:rsidRPr="00684EA3">
              <w:t xml:space="preserve">B. </w:t>
            </w:r>
            <w:proofErr w:type="spellStart"/>
            <w:r w:rsidRPr="00684EA3">
              <w:t>Almashary</w:t>
            </w:r>
            <w:proofErr w:type="spellEnd"/>
            <w:r w:rsidRPr="00684EA3">
              <w:t xml:space="preserve">, and Ahmed </w:t>
            </w:r>
            <w:proofErr w:type="spellStart"/>
            <w:r w:rsidRPr="00684EA3">
              <w:t>Telba</w:t>
            </w:r>
            <w:proofErr w:type="spellEnd"/>
            <w:r w:rsidRPr="00684EA3">
              <w:t xml:space="preserve">, </w:t>
            </w:r>
            <w:r w:rsidR="006750D5" w:rsidRPr="00684EA3">
              <w:t>Certificate of Merit Best Paper Award of The 2018 International Conference of Electrical and Electronics Engineering</w:t>
            </w:r>
            <w:r>
              <w:t xml:space="preserve">, </w:t>
            </w:r>
            <w:r w:rsidR="006750D5" w:rsidRPr="00684EA3">
              <w:t>"Effect of High Temperature t</w:t>
            </w:r>
            <w:r>
              <w:t xml:space="preserve">o Output Power of Solar Cell," </w:t>
            </w:r>
            <w:r w:rsidR="006750D5" w:rsidRPr="00684EA3">
              <w:t>London, U.K., 4-6 July, 2018</w:t>
            </w:r>
            <w:r w:rsidR="006750D5">
              <w:t>.</w:t>
            </w:r>
          </w:p>
        </w:tc>
      </w:tr>
      <w:tr w:rsidR="006750D5" w:rsidTr="00F6116B">
        <w:tc>
          <w:tcPr>
            <w:tcW w:w="1242" w:type="dxa"/>
            <w:vMerge/>
          </w:tcPr>
          <w:p w:rsidR="006750D5" w:rsidRDefault="006750D5" w:rsidP="00831842"/>
        </w:tc>
        <w:tc>
          <w:tcPr>
            <w:tcW w:w="709" w:type="dxa"/>
          </w:tcPr>
          <w:p w:rsidR="006750D5" w:rsidRDefault="006750D5" w:rsidP="00831842">
            <w:r>
              <w:t>10</w:t>
            </w:r>
          </w:p>
        </w:tc>
        <w:tc>
          <w:tcPr>
            <w:tcW w:w="7291" w:type="dxa"/>
          </w:tcPr>
          <w:p w:rsidR="00794D11" w:rsidRPr="00684EA3" w:rsidRDefault="00794D11" w:rsidP="00831842">
            <w:pPr>
              <w:bidi/>
              <w:jc w:val="right"/>
            </w:pPr>
            <w:r w:rsidRPr="008B1F03">
              <w:rPr>
                <w:lang w:bidi="ar-EG"/>
              </w:rPr>
              <w:t xml:space="preserve">Mohamed </w:t>
            </w:r>
            <w:proofErr w:type="spellStart"/>
            <w:r w:rsidRPr="008B1F03">
              <w:rPr>
                <w:lang w:bidi="ar-EG"/>
              </w:rPr>
              <w:t>Abdelmonem</w:t>
            </w:r>
            <w:proofErr w:type="spellEnd"/>
            <w:r>
              <w:t>, A</w:t>
            </w:r>
            <w:r w:rsidRPr="004A6A30">
              <w:t>ward for supervising a graduation project</w:t>
            </w:r>
            <w:r>
              <w:t xml:space="preserve"> from </w:t>
            </w:r>
            <w:r w:rsidRPr="004A6A30">
              <w:t>The College of Engineering and BAE Systems Saudi Arabia</w:t>
            </w:r>
            <w:r>
              <w:t xml:space="preserve"> in College of Engineering, King Saud University on 12/2018</w:t>
            </w:r>
          </w:p>
        </w:tc>
      </w:tr>
      <w:tr w:rsidR="000773F7" w:rsidTr="00F6116B">
        <w:tc>
          <w:tcPr>
            <w:tcW w:w="1242" w:type="dxa"/>
            <w:vMerge w:val="restart"/>
          </w:tcPr>
          <w:p w:rsidR="000773F7" w:rsidRDefault="000773F7" w:rsidP="00831842">
            <w:r>
              <w:t>2017</w:t>
            </w:r>
          </w:p>
        </w:tc>
        <w:tc>
          <w:tcPr>
            <w:tcW w:w="709" w:type="dxa"/>
          </w:tcPr>
          <w:p w:rsidR="000773F7" w:rsidRDefault="000773F7" w:rsidP="00831842">
            <w:r>
              <w:t>1</w:t>
            </w:r>
          </w:p>
        </w:tc>
        <w:tc>
          <w:tcPr>
            <w:tcW w:w="7291" w:type="dxa"/>
          </w:tcPr>
          <w:p w:rsidR="000773F7" w:rsidRPr="00A90C76" w:rsidRDefault="00D6607C" w:rsidP="00D6607C">
            <w:pPr>
              <w:bidi/>
              <w:jc w:val="right"/>
              <w:rPr>
                <w:rtl/>
              </w:rPr>
            </w:pPr>
            <w:r>
              <w:t xml:space="preserve">Ahmed </w:t>
            </w:r>
            <w:proofErr w:type="spellStart"/>
            <w:r>
              <w:t>telba</w:t>
            </w:r>
            <w:proofErr w:type="spellEnd"/>
            <w:r>
              <w:t xml:space="preserve">, </w:t>
            </w:r>
            <w:r w:rsidR="000773F7" w:rsidRPr="00A90C76">
              <w:t>Certificate of Merit for the 2017 International Conference of Electrical and Electronics Engineering Best Paper Award of The 2017 International Conference of Electrical and Electronics Engineering: Phase-Noise and Jitter in High Speed Frequency Synthesizer</w:t>
            </w:r>
          </w:p>
        </w:tc>
      </w:tr>
      <w:tr w:rsidR="000773F7" w:rsidTr="00F6116B">
        <w:tc>
          <w:tcPr>
            <w:tcW w:w="1242" w:type="dxa"/>
            <w:vMerge/>
          </w:tcPr>
          <w:p w:rsidR="000773F7" w:rsidRDefault="000773F7" w:rsidP="00831842"/>
        </w:tc>
        <w:tc>
          <w:tcPr>
            <w:tcW w:w="709" w:type="dxa"/>
          </w:tcPr>
          <w:p w:rsidR="000773F7" w:rsidRDefault="000773F7" w:rsidP="00831842">
            <w:r>
              <w:t>2</w:t>
            </w:r>
          </w:p>
        </w:tc>
        <w:tc>
          <w:tcPr>
            <w:tcW w:w="7291" w:type="dxa"/>
          </w:tcPr>
          <w:p w:rsidR="001123DC" w:rsidRPr="00A90C76" w:rsidRDefault="00831842" w:rsidP="00831842">
            <w:pPr>
              <w:bidi/>
              <w:jc w:val="right"/>
            </w:pPr>
            <w:r w:rsidRPr="002808F2">
              <w:t>Abdullah M. Al-</w:t>
            </w:r>
            <w:proofErr w:type="spellStart"/>
            <w:r w:rsidRPr="002808F2">
              <w:t>Shaalan</w:t>
            </w:r>
            <w:proofErr w:type="spellEnd"/>
            <w:r>
              <w:t xml:space="preserve">, </w:t>
            </w:r>
            <w:r w:rsidR="001123DC" w:rsidRPr="001123DC">
              <w:t>A prize from the Saudi Council of Engineers for excellence in providing a three-day training course (7/30/2017 1-8/2017) for electrical engineers and the award was presented</w:t>
            </w:r>
            <w:r w:rsidR="001123DC">
              <w:t xml:space="preserve"> on 5/8/2017M</w:t>
            </w:r>
          </w:p>
        </w:tc>
      </w:tr>
      <w:tr w:rsidR="000773F7" w:rsidTr="00F6116B">
        <w:tc>
          <w:tcPr>
            <w:tcW w:w="1242" w:type="dxa"/>
            <w:vMerge/>
          </w:tcPr>
          <w:p w:rsidR="000773F7" w:rsidRDefault="000773F7" w:rsidP="00831842"/>
        </w:tc>
        <w:tc>
          <w:tcPr>
            <w:tcW w:w="709" w:type="dxa"/>
          </w:tcPr>
          <w:p w:rsidR="000773F7" w:rsidRDefault="000773F7" w:rsidP="00831842">
            <w:r>
              <w:t>3</w:t>
            </w:r>
          </w:p>
        </w:tc>
        <w:tc>
          <w:tcPr>
            <w:tcW w:w="7291" w:type="dxa"/>
          </w:tcPr>
          <w:p w:rsidR="000773F7" w:rsidRPr="00A90C76" w:rsidRDefault="00831842" w:rsidP="00F903BE">
            <w:pPr>
              <w:bidi/>
              <w:jc w:val="right"/>
            </w:pPr>
            <w:r w:rsidRPr="002808F2">
              <w:t>Abdullah M. Al-</w:t>
            </w:r>
            <w:proofErr w:type="spellStart"/>
            <w:r w:rsidRPr="002808F2">
              <w:t>Shaalan</w:t>
            </w:r>
            <w:proofErr w:type="spellEnd"/>
            <w:r>
              <w:t xml:space="preserve">, </w:t>
            </w:r>
            <w:r w:rsidR="000773F7" w:rsidRPr="005F528E">
              <w:t xml:space="preserve">IEEE International Conference on Engineering Technologies and Applied Sciences, 29 Nov-1 Dec, 2017, AMA International University, </w:t>
            </w:r>
            <w:r w:rsidR="00F903BE">
              <w:t>Bahrain</w:t>
            </w:r>
          </w:p>
        </w:tc>
      </w:tr>
      <w:tr w:rsidR="000773F7" w:rsidTr="00F6116B">
        <w:tc>
          <w:tcPr>
            <w:tcW w:w="1242" w:type="dxa"/>
            <w:vMerge/>
          </w:tcPr>
          <w:p w:rsidR="000773F7" w:rsidRDefault="000773F7" w:rsidP="00831842"/>
        </w:tc>
        <w:tc>
          <w:tcPr>
            <w:tcW w:w="709" w:type="dxa"/>
          </w:tcPr>
          <w:p w:rsidR="000773F7" w:rsidRDefault="000773F7" w:rsidP="00831842">
            <w:r>
              <w:t>4</w:t>
            </w:r>
          </w:p>
        </w:tc>
        <w:tc>
          <w:tcPr>
            <w:tcW w:w="7291" w:type="dxa"/>
          </w:tcPr>
          <w:p w:rsidR="000773F7" w:rsidRPr="00A90C76" w:rsidRDefault="000773F7" w:rsidP="00831842">
            <w:pPr>
              <w:bidi/>
              <w:jc w:val="right"/>
            </w:pPr>
            <w:r w:rsidRPr="00601A0F">
              <w:rPr>
                <w:color w:val="000000" w:themeColor="text1"/>
              </w:rPr>
              <w:t xml:space="preserve">Omar </w:t>
            </w:r>
            <w:proofErr w:type="spellStart"/>
            <w:r w:rsidRPr="00601A0F">
              <w:rPr>
                <w:color w:val="000000" w:themeColor="text1"/>
              </w:rPr>
              <w:t>Aldayel</w:t>
            </w:r>
            <w:proofErr w:type="spellEnd"/>
            <w:r w:rsidRPr="00780E00">
              <w:t xml:space="preserve">, Finalist to </w:t>
            </w:r>
            <w:r w:rsidR="00BF50EE">
              <w:t xml:space="preserve">the best paper student award, </w:t>
            </w:r>
            <w:bookmarkStart w:id="0" w:name="_GoBack"/>
            <w:bookmarkEnd w:id="0"/>
            <w:r w:rsidRPr="00780E00">
              <w:t>51st Asilomar Conference on Signals, Systems, and Computers, 29 Oct.-1 Nov. 2017</w:t>
            </w:r>
          </w:p>
        </w:tc>
      </w:tr>
      <w:tr w:rsidR="000773F7" w:rsidTr="00F6116B">
        <w:tc>
          <w:tcPr>
            <w:tcW w:w="1242" w:type="dxa"/>
          </w:tcPr>
          <w:p w:rsidR="000773F7" w:rsidRDefault="000773F7" w:rsidP="00831842">
            <w:r>
              <w:t>2016</w:t>
            </w:r>
          </w:p>
        </w:tc>
        <w:tc>
          <w:tcPr>
            <w:tcW w:w="709" w:type="dxa"/>
          </w:tcPr>
          <w:p w:rsidR="000773F7" w:rsidRDefault="000773F7" w:rsidP="00831842">
            <w:r>
              <w:t>1</w:t>
            </w:r>
          </w:p>
        </w:tc>
        <w:tc>
          <w:tcPr>
            <w:tcW w:w="7291" w:type="dxa"/>
          </w:tcPr>
          <w:p w:rsidR="00794D11" w:rsidRPr="00912CD2" w:rsidRDefault="00831842" w:rsidP="00831842">
            <w:pPr>
              <w:bidi/>
              <w:jc w:val="right"/>
              <w:rPr>
                <w:color w:val="FF0000"/>
              </w:rPr>
            </w:pPr>
            <w:r w:rsidRPr="002808F2">
              <w:t>Abdullah M. Al-</w:t>
            </w:r>
            <w:proofErr w:type="spellStart"/>
            <w:r w:rsidRPr="002808F2">
              <w:t>Shaalan</w:t>
            </w:r>
            <w:proofErr w:type="spellEnd"/>
            <w:r>
              <w:t xml:space="preserve">, </w:t>
            </w:r>
            <w:r w:rsidR="00794D11" w:rsidRPr="00794D11">
              <w:rPr>
                <w:color w:val="000000" w:themeColor="text1"/>
              </w:rPr>
              <w:t>A prize for a meeting for presenting a study for the Al-</w:t>
            </w:r>
            <w:proofErr w:type="spellStart"/>
            <w:r w:rsidR="00794D11" w:rsidRPr="00794D11">
              <w:rPr>
                <w:color w:val="000000" w:themeColor="text1"/>
              </w:rPr>
              <w:t>Abd</w:t>
            </w:r>
            <w:proofErr w:type="spellEnd"/>
            <w:r w:rsidR="00794D11" w:rsidRPr="00794D11">
              <w:rPr>
                <w:color w:val="000000" w:themeColor="text1"/>
              </w:rPr>
              <w:t xml:space="preserve"> Al-Latif Industrial Group by auditing the energy in one of its factories (ADFA Factory for the production of blankets) to rationalize electrical energy consumption and save its costs. It was presented by Mr. Ahmed Bin Omar Al-</w:t>
            </w:r>
            <w:proofErr w:type="spellStart"/>
            <w:r w:rsidR="00794D11" w:rsidRPr="00794D11">
              <w:rPr>
                <w:color w:val="000000" w:themeColor="text1"/>
              </w:rPr>
              <w:t>Abd</w:t>
            </w:r>
            <w:proofErr w:type="spellEnd"/>
            <w:r w:rsidR="00794D11" w:rsidRPr="00794D11">
              <w:rPr>
                <w:color w:val="000000" w:themeColor="text1"/>
              </w:rPr>
              <w:t xml:space="preserve"> Al-Latif, Director of the Factory on 20/11/2016M</w:t>
            </w:r>
          </w:p>
        </w:tc>
      </w:tr>
    </w:tbl>
    <w:p w:rsidR="004F5E04" w:rsidRDefault="004F5E04" w:rsidP="00831842"/>
    <w:p w:rsidR="00880E2A" w:rsidRDefault="00BF50EE" w:rsidP="00831842"/>
    <w:sectPr w:rsidR="00880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04"/>
    <w:rsid w:val="000773F7"/>
    <w:rsid w:val="001123DC"/>
    <w:rsid w:val="00131607"/>
    <w:rsid w:val="001C3165"/>
    <w:rsid w:val="002E0BBF"/>
    <w:rsid w:val="002F07F7"/>
    <w:rsid w:val="003F1043"/>
    <w:rsid w:val="004A6A30"/>
    <w:rsid w:val="004F5E04"/>
    <w:rsid w:val="00513058"/>
    <w:rsid w:val="00522C71"/>
    <w:rsid w:val="00590037"/>
    <w:rsid w:val="00601A0F"/>
    <w:rsid w:val="006750D5"/>
    <w:rsid w:val="00794D11"/>
    <w:rsid w:val="007C5A4D"/>
    <w:rsid w:val="00831842"/>
    <w:rsid w:val="008D5731"/>
    <w:rsid w:val="008F480C"/>
    <w:rsid w:val="009707F8"/>
    <w:rsid w:val="009D7020"/>
    <w:rsid w:val="00A15A43"/>
    <w:rsid w:val="00A44AB2"/>
    <w:rsid w:val="00B07271"/>
    <w:rsid w:val="00BE4BC5"/>
    <w:rsid w:val="00BF50EE"/>
    <w:rsid w:val="00D227F9"/>
    <w:rsid w:val="00D6607C"/>
    <w:rsid w:val="00D74C7B"/>
    <w:rsid w:val="00E71B47"/>
    <w:rsid w:val="00F67AC5"/>
    <w:rsid w:val="00F903BE"/>
    <w:rsid w:val="00F9789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2020-11-21T15:26:00Z</dcterms:created>
  <dcterms:modified xsi:type="dcterms:W3CDTF">2020-11-21T15:37:00Z</dcterms:modified>
</cp:coreProperties>
</file>